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A27" w:rsidRDefault="001E0915">
      <w:pPr>
        <w:spacing w:after="0"/>
        <w:ind w:left="3278" w:hanging="1046"/>
      </w:pPr>
      <w:bookmarkStart w:id="0" w:name="_GoBack"/>
      <w:bookmarkEnd w:id="0"/>
      <w:r>
        <w:rPr>
          <w:b/>
          <w:sz w:val="28"/>
        </w:rPr>
        <w:t xml:space="preserve">İSLAHİYE MESLEKİ VE TEKNİK ANADOLU LİSESİ </w:t>
      </w:r>
      <w:proofErr w:type="gramStart"/>
      <w:r>
        <w:rPr>
          <w:b/>
          <w:sz w:val="28"/>
        </w:rPr>
        <w:t>MÜDÜRLÜĞÜ  DÖNER</w:t>
      </w:r>
      <w:proofErr w:type="gramEnd"/>
      <w:r>
        <w:rPr>
          <w:b/>
          <w:sz w:val="28"/>
        </w:rPr>
        <w:t xml:space="preserve"> SERMAYE İŞLETMESİ ÜRÜN LİSTESİ</w:t>
      </w:r>
      <w:r>
        <w:t xml:space="preserve"> </w:t>
      </w:r>
    </w:p>
    <w:tbl>
      <w:tblPr>
        <w:tblStyle w:val="TableGrid"/>
        <w:tblW w:w="10484" w:type="dxa"/>
        <w:tblInd w:w="290" w:type="dxa"/>
        <w:tblCellMar>
          <w:top w:w="3" w:type="dxa"/>
          <w:left w:w="70" w:type="dxa"/>
          <w:bottom w:w="3" w:type="dxa"/>
        </w:tblCellMar>
        <w:tblLook w:val="04A0" w:firstRow="1" w:lastRow="0" w:firstColumn="1" w:lastColumn="0" w:noHBand="0" w:noVBand="1"/>
      </w:tblPr>
      <w:tblGrid>
        <w:gridCol w:w="360"/>
        <w:gridCol w:w="2184"/>
        <w:gridCol w:w="3261"/>
        <w:gridCol w:w="4679"/>
      </w:tblGrid>
      <w:tr w:rsidR="008E6A27">
        <w:trPr>
          <w:trHeight w:val="62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6A27" w:rsidRDefault="001E0915">
            <w:pPr>
              <w:ind w:left="26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 </w:t>
            </w:r>
          </w:p>
          <w:p w:rsidR="008E6A27" w:rsidRDefault="001E0915">
            <w:pPr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No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6A27" w:rsidRDefault="001E0915">
            <w:pPr>
              <w:ind w:right="61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 Malın Tanımı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6A27" w:rsidRDefault="001E0915">
            <w:pPr>
              <w:ind w:right="63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 Ürün Görseli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E6A27" w:rsidRDefault="001E0915">
            <w:pPr>
              <w:ind w:right="67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Teknik Özellikleri </w:t>
            </w:r>
          </w:p>
          <w:p w:rsidR="008E6A27" w:rsidRDefault="001E0915">
            <w:pPr>
              <w:ind w:right="23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</w:t>
            </w:r>
          </w:p>
        </w:tc>
      </w:tr>
      <w:tr w:rsidR="008E6A27">
        <w:trPr>
          <w:trHeight w:val="306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6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Müdür Odası Takımı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right="41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99488" cy="1214628"/>
                  <wp:effectExtent l="0" t="0" r="0" b="0"/>
                  <wp:docPr id="217" name="Picture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Picture 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488" cy="1214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left="1" w:right="51"/>
            </w:pPr>
            <w:r>
              <w:t xml:space="preserve">30 mm üst tabla yonga levha üzeri </w:t>
            </w:r>
            <w:proofErr w:type="spellStart"/>
            <w:r>
              <w:t>melamin</w:t>
            </w:r>
            <w:proofErr w:type="spellEnd"/>
            <w:r>
              <w:t xml:space="preserve"> </w:t>
            </w:r>
            <w:proofErr w:type="gramStart"/>
            <w:r>
              <w:t>kaplama , üst</w:t>
            </w:r>
            <w:proofErr w:type="gramEnd"/>
            <w:r>
              <w:t xml:space="preserve"> tabla üzerinde estetiklik kazandırmak adına suni deri kaplama silinebilir özellikte , ayaklar 30 mm yonga levha üzeri </w:t>
            </w:r>
            <w:proofErr w:type="spellStart"/>
            <w:r>
              <w:t>melamin</w:t>
            </w:r>
            <w:proofErr w:type="spellEnd"/>
            <w:r>
              <w:t xml:space="preserve"> kaplama , ön perde 18 mm yonga levha üzeri </w:t>
            </w:r>
            <w:proofErr w:type="spellStart"/>
            <w:r>
              <w:t>melamin</w:t>
            </w:r>
            <w:proofErr w:type="spellEnd"/>
            <w:r>
              <w:t xml:space="preserve"> kaplamadır. Dolap üst tabla 30 mm yonga levha üzeri </w:t>
            </w:r>
            <w:proofErr w:type="spellStart"/>
            <w:r>
              <w:t>melamin</w:t>
            </w:r>
            <w:proofErr w:type="spellEnd"/>
            <w:r>
              <w:t xml:space="preserve"> </w:t>
            </w:r>
            <w:proofErr w:type="gramStart"/>
            <w:r>
              <w:t>kaplamadır , ayaklar</w:t>
            </w:r>
            <w:proofErr w:type="gramEnd"/>
            <w:r>
              <w:t xml:space="preserve"> 18 mm yonga levha üzeri </w:t>
            </w:r>
            <w:proofErr w:type="spellStart"/>
            <w:r>
              <w:t>melamin</w:t>
            </w:r>
            <w:proofErr w:type="spellEnd"/>
            <w:r>
              <w:t xml:space="preserve"> kaplamadır. PVC bantları 0.80 mm’dir. Kapak kulpları metaldir ve elektro statik toz boyalıdır.  </w:t>
            </w:r>
          </w:p>
        </w:tc>
      </w:tr>
      <w:tr w:rsidR="008E6A27">
        <w:trPr>
          <w:trHeight w:val="208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6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Müdür Çalışma Koltuğu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spacing w:after="6"/>
              <w:ind w:left="631"/>
            </w:pPr>
            <w:r>
              <w:rPr>
                <w:noProof/>
              </w:rPr>
              <w:drawing>
                <wp:inline distT="0" distB="0" distL="0" distR="0">
                  <wp:extent cx="1178052" cy="1306068"/>
                  <wp:effectExtent l="0" t="0" r="0" b="0"/>
                  <wp:docPr id="219" name="Picture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Picture 21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052" cy="1306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A27" w:rsidRDefault="001E0915">
            <w:pPr>
              <w:ind w:left="1795"/>
              <w:jc w:val="center"/>
            </w:pPr>
            <w:r>
              <w:rPr>
                <w:rFonts w:ascii="Tahoma" w:eastAsia="Tahoma" w:hAnsi="Tahoma" w:cs="Tahoma"/>
                <w:sz w:val="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spacing w:line="238" w:lineRule="auto"/>
              <w:ind w:left="1"/>
            </w:pPr>
            <w:r>
              <w:rPr>
                <w:sz w:val="16"/>
              </w:rPr>
              <w:t xml:space="preserve">45 </w:t>
            </w:r>
            <w:proofErr w:type="spellStart"/>
            <w:r>
              <w:rPr>
                <w:sz w:val="16"/>
              </w:rPr>
              <w:t>dns</w:t>
            </w:r>
            <w:proofErr w:type="spellEnd"/>
            <w:r>
              <w:rPr>
                <w:sz w:val="16"/>
              </w:rPr>
              <w:t xml:space="preserve">/mt3 dökme sünger imal edilmiştir. Kollar Lama demirinden </w:t>
            </w:r>
            <w:proofErr w:type="spellStart"/>
            <w:r>
              <w:rPr>
                <w:sz w:val="16"/>
              </w:rPr>
              <w:t>prüzsüz</w:t>
            </w:r>
            <w:proofErr w:type="spellEnd"/>
            <w:r>
              <w:rPr>
                <w:sz w:val="16"/>
              </w:rPr>
              <w:t xml:space="preserve"> bir şekilde çekilmiş ve </w:t>
            </w:r>
            <w:proofErr w:type="spellStart"/>
            <w:r>
              <w:rPr>
                <w:sz w:val="16"/>
              </w:rPr>
              <w:t>kromaj</w:t>
            </w:r>
            <w:proofErr w:type="spellEnd"/>
            <w:r>
              <w:rPr>
                <w:sz w:val="16"/>
              </w:rPr>
              <w:t xml:space="preserve"> ile kaplanmıştır. Ayaklar 5 yıldız şeklinde metal </w:t>
            </w:r>
            <w:proofErr w:type="gramStart"/>
            <w:r>
              <w:rPr>
                <w:sz w:val="16"/>
              </w:rPr>
              <w:t>profilden</w:t>
            </w:r>
            <w:proofErr w:type="gramEnd"/>
            <w:r>
              <w:rPr>
                <w:sz w:val="16"/>
              </w:rPr>
              <w:t xml:space="preserve"> imal edilmiştir. </w:t>
            </w:r>
            <w:proofErr w:type="spellStart"/>
            <w:r>
              <w:rPr>
                <w:sz w:val="16"/>
              </w:rPr>
              <w:t>Kromaj</w:t>
            </w:r>
            <w:proofErr w:type="spellEnd"/>
            <w:r>
              <w:rPr>
                <w:sz w:val="16"/>
              </w:rPr>
              <w:t xml:space="preserve"> kaplıdır ve </w:t>
            </w:r>
            <w:proofErr w:type="spellStart"/>
            <w:r>
              <w:rPr>
                <w:sz w:val="16"/>
              </w:rPr>
              <w:t>klass</w:t>
            </w:r>
            <w:proofErr w:type="spellEnd"/>
            <w:r>
              <w:rPr>
                <w:sz w:val="16"/>
              </w:rPr>
              <w:t xml:space="preserve"> 3 denilen ithal gazlı amortisörden oluşmaktadır. Tekerler sert plastik tekerdir ve 5 adet kullanılmıştır. </w:t>
            </w:r>
          </w:p>
          <w:p w:rsidR="008E6A27" w:rsidRDefault="001E0915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8E6A27">
        <w:trPr>
          <w:trHeight w:val="184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6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Müdür Misafir Koltuğu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tabs>
                <w:tab w:val="center" w:pos="1556"/>
                <w:tab w:val="center" w:pos="2492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1175004" cy="1161288"/>
                  <wp:effectExtent l="0" t="0" r="0" b="0"/>
                  <wp:docPr id="221" name="Picture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Picture 2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004" cy="1161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"/>
              </w:rPr>
              <w:tab/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spacing w:line="239" w:lineRule="auto"/>
              <w:ind w:left="1" w:right="56"/>
            </w:pPr>
            <w:r>
              <w:rPr>
                <w:sz w:val="16"/>
              </w:rPr>
              <w:t xml:space="preserve">45 </w:t>
            </w:r>
            <w:proofErr w:type="spellStart"/>
            <w:r>
              <w:rPr>
                <w:sz w:val="16"/>
              </w:rPr>
              <w:t>dns</w:t>
            </w:r>
            <w:proofErr w:type="spellEnd"/>
            <w:r>
              <w:rPr>
                <w:sz w:val="16"/>
              </w:rPr>
              <w:t xml:space="preserve">/mt3 dökme sünger imal edilmiştir. Kollar Lama demirinden </w:t>
            </w:r>
            <w:proofErr w:type="spellStart"/>
            <w:r>
              <w:rPr>
                <w:sz w:val="16"/>
              </w:rPr>
              <w:t>prüzsüz</w:t>
            </w:r>
            <w:proofErr w:type="spellEnd"/>
            <w:r>
              <w:rPr>
                <w:sz w:val="16"/>
              </w:rPr>
              <w:t xml:space="preserve"> bir şekilde çekilmiş ve </w:t>
            </w:r>
            <w:proofErr w:type="spellStart"/>
            <w:r>
              <w:rPr>
                <w:sz w:val="16"/>
              </w:rPr>
              <w:t>kromaj</w:t>
            </w:r>
            <w:proofErr w:type="spellEnd"/>
            <w:r>
              <w:rPr>
                <w:sz w:val="16"/>
              </w:rPr>
              <w:t xml:space="preserve"> ile kaplanmıştır. Ayaklar Q28 yuvarlak </w:t>
            </w:r>
            <w:proofErr w:type="gramStart"/>
            <w:r>
              <w:rPr>
                <w:sz w:val="16"/>
              </w:rPr>
              <w:t>profil</w:t>
            </w:r>
            <w:proofErr w:type="gramEnd"/>
            <w:r>
              <w:rPr>
                <w:sz w:val="16"/>
              </w:rPr>
              <w:t xml:space="preserve"> metalden imal edilmiştir ve </w:t>
            </w:r>
            <w:proofErr w:type="spellStart"/>
            <w:r>
              <w:rPr>
                <w:sz w:val="16"/>
              </w:rPr>
              <w:t>kromaj</w:t>
            </w:r>
            <w:proofErr w:type="spellEnd"/>
            <w:r>
              <w:rPr>
                <w:sz w:val="16"/>
              </w:rPr>
              <w:t xml:space="preserve"> kaplıdır. Yere temas eden kısımları yere zarar vermemesi adına 4 adet </w:t>
            </w:r>
            <w:proofErr w:type="spellStart"/>
            <w:r>
              <w:rPr>
                <w:sz w:val="16"/>
              </w:rPr>
              <w:t>platik</w:t>
            </w:r>
            <w:proofErr w:type="spellEnd"/>
            <w:r>
              <w:rPr>
                <w:sz w:val="16"/>
              </w:rPr>
              <w:t xml:space="preserve"> pabuçla korunmuştur. </w:t>
            </w:r>
          </w:p>
          <w:p w:rsidR="008E6A27" w:rsidRDefault="001E0915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  <w:tr w:rsidR="008E6A27">
        <w:trPr>
          <w:trHeight w:val="196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6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Müdür Yardımcısı Takımı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tabs>
                <w:tab w:val="right" w:pos="3191"/>
              </w:tabs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947672" cy="1216152"/>
                  <wp:effectExtent l="0" t="0" r="0" b="0"/>
                  <wp:docPr id="223" name="Picture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Picture 22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672" cy="121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6"/>
              </w:rPr>
              <w:tab/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left="1" w:right="4"/>
            </w:pPr>
            <w:r>
              <w:rPr>
                <w:sz w:val="16"/>
              </w:rPr>
              <w:t xml:space="preserve">30 mm üst tabla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kaplama , ayaklar</w:t>
            </w:r>
            <w:proofErr w:type="gramEnd"/>
            <w:r>
              <w:rPr>
                <w:sz w:val="16"/>
              </w:rPr>
              <w:t xml:space="preserve"> 30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 , ön perde 18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Dolap üst tabla 30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kaplamadır , ayaklar</w:t>
            </w:r>
            <w:proofErr w:type="gramEnd"/>
            <w:r>
              <w:rPr>
                <w:sz w:val="16"/>
              </w:rPr>
              <w:t xml:space="preserve"> 18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Kapak kulpları metaldir ve elektro statik toz boyalıdır. </w:t>
            </w:r>
            <w:proofErr w:type="spellStart"/>
            <w:r>
              <w:rPr>
                <w:sz w:val="16"/>
              </w:rPr>
              <w:t>Etejer</w:t>
            </w:r>
            <w:proofErr w:type="spellEnd"/>
            <w:r>
              <w:rPr>
                <w:sz w:val="16"/>
              </w:rPr>
              <w:t xml:space="preserve"> kısmı tablası 30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Ayaklar ise 18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PVC bantları 0.80 mm ‘</w:t>
            </w:r>
            <w:proofErr w:type="spellStart"/>
            <w:r>
              <w:rPr>
                <w:sz w:val="16"/>
              </w:rPr>
              <w:t>dir</w:t>
            </w:r>
            <w:proofErr w:type="spellEnd"/>
            <w:r>
              <w:rPr>
                <w:sz w:val="16"/>
              </w:rPr>
              <w:t xml:space="preserve">. Sehpa üst tablası 30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Ayaklar ise 18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 </w:t>
            </w:r>
          </w:p>
        </w:tc>
      </w:tr>
      <w:tr w:rsidR="008E6A27">
        <w:trPr>
          <w:trHeight w:val="215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A27" w:rsidRDefault="001E0915">
            <w:pPr>
              <w:ind w:left="60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Müdür Yardımcısı Çalışma Koltuğu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E6A27" w:rsidRDefault="001E0915">
            <w:pPr>
              <w:ind w:right="6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48512" cy="1359408"/>
                  <wp:effectExtent l="0" t="0" r="0" b="0"/>
                  <wp:docPr id="225" name="Picture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Picture 22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12" cy="1359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spacing w:line="239" w:lineRule="auto"/>
              <w:ind w:left="1" w:right="26"/>
            </w:pPr>
            <w:r>
              <w:rPr>
                <w:sz w:val="16"/>
              </w:rPr>
              <w:t xml:space="preserve">12 mm </w:t>
            </w:r>
            <w:proofErr w:type="spellStart"/>
            <w:r>
              <w:rPr>
                <w:sz w:val="16"/>
              </w:rPr>
              <w:t>kontraplak</w:t>
            </w:r>
            <w:proofErr w:type="spellEnd"/>
            <w:r>
              <w:rPr>
                <w:sz w:val="16"/>
              </w:rPr>
              <w:t xml:space="preserve"> üzerine 32 </w:t>
            </w:r>
            <w:proofErr w:type="spellStart"/>
            <w:r>
              <w:rPr>
                <w:sz w:val="16"/>
              </w:rPr>
              <w:t>dns</w:t>
            </w:r>
            <w:proofErr w:type="spellEnd"/>
            <w:r>
              <w:rPr>
                <w:sz w:val="16"/>
              </w:rPr>
              <w:t xml:space="preserve"> 3 cm süngerler </w:t>
            </w:r>
            <w:proofErr w:type="gramStart"/>
            <w:r>
              <w:rPr>
                <w:sz w:val="16"/>
              </w:rPr>
              <w:t>döşenerek , silinebilir</w:t>
            </w:r>
            <w:proofErr w:type="gramEnd"/>
            <w:r>
              <w:rPr>
                <w:sz w:val="16"/>
              </w:rPr>
              <w:t xml:space="preserve"> suni deri veya kumaş kaplama ile imal edilmektedir. Kollar metal </w:t>
            </w:r>
            <w:proofErr w:type="gramStart"/>
            <w:r>
              <w:rPr>
                <w:sz w:val="16"/>
              </w:rPr>
              <w:t>profil</w:t>
            </w:r>
            <w:proofErr w:type="gramEnd"/>
            <w:r>
              <w:rPr>
                <w:sz w:val="16"/>
              </w:rPr>
              <w:t xml:space="preserve"> ile şekillendirilmiş olup üzerinde kol dayama rahatlığı için plastik çubuk mevcuttur. Ayaklar 5 yıldız şeklinde metal </w:t>
            </w:r>
            <w:proofErr w:type="gramStart"/>
            <w:r>
              <w:rPr>
                <w:sz w:val="16"/>
              </w:rPr>
              <w:t>profilden</w:t>
            </w:r>
            <w:proofErr w:type="gramEnd"/>
            <w:r>
              <w:rPr>
                <w:sz w:val="16"/>
              </w:rPr>
              <w:t xml:space="preserve"> imal edilmiştir. </w:t>
            </w:r>
            <w:proofErr w:type="spellStart"/>
            <w:r>
              <w:rPr>
                <w:sz w:val="16"/>
              </w:rPr>
              <w:t>Kromaj</w:t>
            </w:r>
            <w:proofErr w:type="spellEnd"/>
            <w:r>
              <w:rPr>
                <w:sz w:val="16"/>
              </w:rPr>
              <w:t xml:space="preserve"> kaplıdır ve </w:t>
            </w:r>
            <w:proofErr w:type="spellStart"/>
            <w:r>
              <w:rPr>
                <w:sz w:val="16"/>
              </w:rPr>
              <w:t>klass</w:t>
            </w:r>
            <w:proofErr w:type="spellEnd"/>
            <w:r>
              <w:rPr>
                <w:sz w:val="16"/>
              </w:rPr>
              <w:t xml:space="preserve"> 3 denilen ithal gazlı amortisörden oluşmaktadır. Tekerler sert plastik tekerdir ve 5 adet kullanılmıştır. </w:t>
            </w:r>
          </w:p>
          <w:p w:rsidR="008E6A27" w:rsidRDefault="001E0915">
            <w:pPr>
              <w:ind w:left="1"/>
            </w:pPr>
            <w:r>
              <w:rPr>
                <w:sz w:val="16"/>
              </w:rPr>
              <w:t xml:space="preserve"> </w:t>
            </w:r>
          </w:p>
        </w:tc>
      </w:tr>
    </w:tbl>
    <w:p w:rsidR="008E6A27" w:rsidRDefault="008E6A27">
      <w:pPr>
        <w:spacing w:after="0"/>
        <w:ind w:left="-425" w:right="3907"/>
      </w:pPr>
    </w:p>
    <w:tbl>
      <w:tblPr>
        <w:tblStyle w:val="TableGrid"/>
        <w:tblW w:w="10488" w:type="dxa"/>
        <w:tblInd w:w="288" w:type="dxa"/>
        <w:tblCellMar>
          <w:top w:w="4" w:type="dxa"/>
          <w:left w:w="70" w:type="dxa"/>
        </w:tblCellMar>
        <w:tblLook w:val="04A0" w:firstRow="1" w:lastRow="0" w:firstColumn="1" w:lastColumn="0" w:noHBand="0" w:noVBand="1"/>
      </w:tblPr>
      <w:tblGrid>
        <w:gridCol w:w="363"/>
        <w:gridCol w:w="2184"/>
        <w:gridCol w:w="3262"/>
        <w:gridCol w:w="4679"/>
      </w:tblGrid>
      <w:tr w:rsidR="008E6A27">
        <w:trPr>
          <w:trHeight w:val="214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62"/>
            </w:pPr>
            <w:r>
              <w:rPr>
                <w:rFonts w:ascii="Tahoma" w:eastAsia="Tahoma" w:hAnsi="Tahoma" w:cs="Tahoma"/>
                <w:b/>
                <w:sz w:val="16"/>
              </w:rPr>
              <w:lastRenderedPageBreak/>
              <w:t xml:space="preserve">6 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Müdür Yardımcısı Misafir Koltuğu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ind w:right="67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09472" cy="1350264"/>
                  <wp:effectExtent l="0" t="0" r="0" b="0"/>
                  <wp:docPr id="488" name="Picture 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" name="Picture 48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472" cy="1350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"/>
              </w:rPr>
              <w:t xml:space="preserve"> 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right="25"/>
            </w:pPr>
            <w:r>
              <w:rPr>
                <w:sz w:val="16"/>
              </w:rPr>
              <w:t xml:space="preserve">12 mm </w:t>
            </w:r>
            <w:proofErr w:type="spellStart"/>
            <w:r>
              <w:rPr>
                <w:sz w:val="16"/>
              </w:rPr>
              <w:t>kontraplak</w:t>
            </w:r>
            <w:proofErr w:type="spellEnd"/>
            <w:r>
              <w:rPr>
                <w:sz w:val="16"/>
              </w:rPr>
              <w:t xml:space="preserve"> üzerine 32 </w:t>
            </w:r>
            <w:proofErr w:type="spellStart"/>
            <w:r>
              <w:rPr>
                <w:sz w:val="16"/>
              </w:rPr>
              <w:t>dns</w:t>
            </w:r>
            <w:proofErr w:type="spellEnd"/>
            <w:r>
              <w:rPr>
                <w:sz w:val="16"/>
              </w:rPr>
              <w:t xml:space="preserve"> 3 cm süngerler </w:t>
            </w:r>
            <w:proofErr w:type="gramStart"/>
            <w:r>
              <w:rPr>
                <w:sz w:val="16"/>
              </w:rPr>
              <w:t>döşenerek , silinebilir</w:t>
            </w:r>
            <w:proofErr w:type="gramEnd"/>
            <w:r>
              <w:rPr>
                <w:sz w:val="16"/>
              </w:rPr>
              <w:t xml:space="preserve"> suni deri veya kumaş kaplama ile imal edilmektedir. Ayrıca Kol ve ayaklar bir bütün olarak </w:t>
            </w:r>
            <w:proofErr w:type="gramStart"/>
            <w:r>
              <w:rPr>
                <w:sz w:val="16"/>
              </w:rPr>
              <w:t>profilden</w:t>
            </w:r>
            <w:proofErr w:type="gramEnd"/>
            <w:r>
              <w:rPr>
                <w:sz w:val="16"/>
              </w:rPr>
              <w:t xml:space="preserve"> imal edilmiştir ve </w:t>
            </w:r>
            <w:proofErr w:type="spellStart"/>
            <w:r>
              <w:rPr>
                <w:sz w:val="16"/>
              </w:rPr>
              <w:t>kromaj</w:t>
            </w:r>
            <w:proofErr w:type="spellEnd"/>
            <w:r>
              <w:rPr>
                <w:sz w:val="16"/>
              </w:rPr>
              <w:t xml:space="preserve"> kaplamadır. Yere temas eden kısımlar zarar vermemesi adına 4 pabuç ile korunmuştur. </w:t>
            </w:r>
          </w:p>
        </w:tc>
      </w:tr>
      <w:tr w:rsidR="008E6A27">
        <w:trPr>
          <w:trHeight w:val="2307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62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7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Rehber Öğretmen Takımı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  <w:p w:rsidR="008E6A27" w:rsidRDefault="001E0915">
            <w:pPr>
              <w:ind w:left="2"/>
            </w:pPr>
            <w:r>
              <w:rPr>
                <w:noProof/>
              </w:rPr>
              <w:drawing>
                <wp:inline distT="0" distB="0" distL="0" distR="0">
                  <wp:extent cx="2022348" cy="1335024"/>
                  <wp:effectExtent l="0" t="0" r="0" b="0"/>
                  <wp:docPr id="490" name="Picture 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" name="Picture 4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348" cy="1335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r>
              <w:rPr>
                <w:sz w:val="16"/>
              </w:rPr>
              <w:t xml:space="preserve">30 mm üst tabla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kaplama , ayaklar</w:t>
            </w:r>
            <w:proofErr w:type="gramEnd"/>
            <w:r>
              <w:rPr>
                <w:sz w:val="16"/>
              </w:rPr>
              <w:t xml:space="preserve"> 30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 , ön perde 18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</w:t>
            </w:r>
            <w:proofErr w:type="spellStart"/>
            <w:r>
              <w:rPr>
                <w:sz w:val="16"/>
              </w:rPr>
              <w:t>Etejer</w:t>
            </w:r>
            <w:proofErr w:type="spellEnd"/>
            <w:r>
              <w:rPr>
                <w:sz w:val="16"/>
              </w:rPr>
              <w:t xml:space="preserve"> kısmı tablası 30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Ayaklar ise 18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PVC bantları 0.80 mm ‘</w:t>
            </w:r>
            <w:proofErr w:type="spellStart"/>
            <w:r>
              <w:rPr>
                <w:sz w:val="16"/>
              </w:rPr>
              <w:t>dir</w:t>
            </w:r>
            <w:proofErr w:type="spellEnd"/>
            <w:r>
              <w:rPr>
                <w:sz w:val="16"/>
              </w:rPr>
              <w:t xml:space="preserve">. Sehpa üst tablası 30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Ayaklar ise 18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</w:t>
            </w:r>
          </w:p>
        </w:tc>
      </w:tr>
      <w:tr w:rsidR="008E6A27">
        <w:trPr>
          <w:trHeight w:val="223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62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8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Rehber Öğretmen Çalışma Koltuğu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spacing w:after="6"/>
              <w:ind w:left="708"/>
            </w:pPr>
            <w:r>
              <w:rPr>
                <w:noProof/>
              </w:rPr>
              <w:drawing>
                <wp:inline distT="0" distB="0" distL="0" distR="0">
                  <wp:extent cx="1080516" cy="1402080"/>
                  <wp:effectExtent l="0" t="0" r="0" b="0"/>
                  <wp:docPr id="492" name="Picture 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" name="Picture 49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516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A27" w:rsidRDefault="001E0915">
            <w:pPr>
              <w:ind w:left="1645"/>
              <w:jc w:val="center"/>
            </w:pPr>
            <w:r>
              <w:rPr>
                <w:rFonts w:ascii="Tahoma" w:eastAsia="Tahoma" w:hAnsi="Tahoma" w:cs="Tahoma"/>
                <w:sz w:val="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spacing w:line="239" w:lineRule="auto"/>
              <w:ind w:right="26"/>
            </w:pPr>
            <w:r>
              <w:rPr>
                <w:sz w:val="16"/>
              </w:rPr>
              <w:t xml:space="preserve">12 mm </w:t>
            </w:r>
            <w:proofErr w:type="spellStart"/>
            <w:r>
              <w:rPr>
                <w:sz w:val="16"/>
              </w:rPr>
              <w:t>kontraplak</w:t>
            </w:r>
            <w:proofErr w:type="spellEnd"/>
            <w:r>
              <w:rPr>
                <w:sz w:val="16"/>
              </w:rPr>
              <w:t xml:space="preserve"> üzerine 32 </w:t>
            </w:r>
            <w:proofErr w:type="spellStart"/>
            <w:r>
              <w:rPr>
                <w:sz w:val="16"/>
              </w:rPr>
              <w:t>dns</w:t>
            </w:r>
            <w:proofErr w:type="spellEnd"/>
            <w:r>
              <w:rPr>
                <w:sz w:val="16"/>
              </w:rPr>
              <w:t xml:space="preserve"> 3 cm süngerler </w:t>
            </w:r>
            <w:proofErr w:type="gramStart"/>
            <w:r>
              <w:rPr>
                <w:sz w:val="16"/>
              </w:rPr>
              <w:t>döşenerek , silinebilir</w:t>
            </w:r>
            <w:proofErr w:type="gramEnd"/>
            <w:r>
              <w:rPr>
                <w:sz w:val="16"/>
              </w:rPr>
              <w:t xml:space="preserve"> suni deri veya kumaş kaplama ile imal edilmektedir. Kollar metal </w:t>
            </w:r>
            <w:proofErr w:type="gramStart"/>
            <w:r>
              <w:rPr>
                <w:sz w:val="16"/>
              </w:rPr>
              <w:t>profil</w:t>
            </w:r>
            <w:proofErr w:type="gramEnd"/>
            <w:r>
              <w:rPr>
                <w:sz w:val="16"/>
              </w:rPr>
              <w:t xml:space="preserve"> ile şekillendirilmiş olup üzerinde kol dayama rahatlığı için plastik çubuk mevcuttur. Ayaklar 5 yıldız şeklinde metal </w:t>
            </w:r>
            <w:proofErr w:type="gramStart"/>
            <w:r>
              <w:rPr>
                <w:sz w:val="16"/>
              </w:rPr>
              <w:t>profilden</w:t>
            </w:r>
            <w:proofErr w:type="gramEnd"/>
            <w:r>
              <w:rPr>
                <w:sz w:val="16"/>
              </w:rPr>
              <w:t xml:space="preserve"> imal edilmiştir. </w:t>
            </w:r>
            <w:proofErr w:type="spellStart"/>
            <w:r>
              <w:rPr>
                <w:sz w:val="16"/>
              </w:rPr>
              <w:t>Kromaj</w:t>
            </w:r>
            <w:proofErr w:type="spellEnd"/>
            <w:r>
              <w:rPr>
                <w:sz w:val="16"/>
              </w:rPr>
              <w:t xml:space="preserve"> kaplıdır ve </w:t>
            </w:r>
            <w:proofErr w:type="spellStart"/>
            <w:r>
              <w:rPr>
                <w:sz w:val="16"/>
              </w:rPr>
              <w:t>klass</w:t>
            </w:r>
            <w:proofErr w:type="spellEnd"/>
            <w:r>
              <w:rPr>
                <w:sz w:val="16"/>
              </w:rPr>
              <w:t xml:space="preserve"> 3 denilen ithal gazlı amortisörden oluşmaktadır. Tekerler sert plastik tekerdir ve 5 adet kullanılmıştır. </w:t>
            </w:r>
          </w:p>
          <w:p w:rsidR="008E6A27" w:rsidRDefault="001E0915">
            <w:r>
              <w:rPr>
                <w:sz w:val="16"/>
              </w:rPr>
              <w:t xml:space="preserve"> </w:t>
            </w:r>
          </w:p>
        </w:tc>
      </w:tr>
      <w:tr w:rsidR="008E6A27">
        <w:trPr>
          <w:trHeight w:val="2201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62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9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Rehber Öğretmen Misafir Koltuğu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spacing w:after="4"/>
              <w:ind w:left="662"/>
            </w:pPr>
            <w:r>
              <w:rPr>
                <w:noProof/>
              </w:rPr>
              <w:drawing>
                <wp:inline distT="0" distB="0" distL="0" distR="0">
                  <wp:extent cx="1136904" cy="1383792"/>
                  <wp:effectExtent l="0" t="0" r="0" b="0"/>
                  <wp:docPr id="494" name="Picture 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904" cy="1383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E6A27" w:rsidRDefault="001E0915">
            <w:pPr>
              <w:ind w:left="1736"/>
              <w:jc w:val="center"/>
            </w:pPr>
            <w:r>
              <w:rPr>
                <w:rFonts w:ascii="Tahoma" w:eastAsia="Tahoma" w:hAnsi="Tahoma" w:cs="Tahoma"/>
                <w:sz w:val="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right="27"/>
            </w:pPr>
            <w:r>
              <w:rPr>
                <w:sz w:val="16"/>
              </w:rPr>
              <w:t xml:space="preserve">12 mm </w:t>
            </w:r>
            <w:proofErr w:type="spellStart"/>
            <w:r>
              <w:rPr>
                <w:sz w:val="16"/>
              </w:rPr>
              <w:t>kontraplak</w:t>
            </w:r>
            <w:proofErr w:type="spellEnd"/>
            <w:r>
              <w:rPr>
                <w:sz w:val="16"/>
              </w:rPr>
              <w:t xml:space="preserve"> üzerine 32 </w:t>
            </w:r>
            <w:proofErr w:type="spellStart"/>
            <w:r>
              <w:rPr>
                <w:sz w:val="16"/>
              </w:rPr>
              <w:t>dns</w:t>
            </w:r>
            <w:proofErr w:type="spellEnd"/>
            <w:r>
              <w:rPr>
                <w:sz w:val="16"/>
              </w:rPr>
              <w:t xml:space="preserve"> 3 cm süngerler </w:t>
            </w:r>
            <w:proofErr w:type="gramStart"/>
            <w:r>
              <w:rPr>
                <w:sz w:val="16"/>
              </w:rPr>
              <w:t>döşenerek , silinebilir</w:t>
            </w:r>
            <w:proofErr w:type="gramEnd"/>
            <w:r>
              <w:rPr>
                <w:sz w:val="16"/>
              </w:rPr>
              <w:t xml:space="preserve"> suni deri veya kumaş kaplama ile imal edilmektedir. Ayrıca Kol ve ayaklar bir bütün olarak </w:t>
            </w:r>
            <w:proofErr w:type="gramStart"/>
            <w:r>
              <w:rPr>
                <w:sz w:val="16"/>
              </w:rPr>
              <w:t>profilden</w:t>
            </w:r>
            <w:proofErr w:type="gramEnd"/>
            <w:r>
              <w:rPr>
                <w:sz w:val="16"/>
              </w:rPr>
              <w:t xml:space="preserve"> imal edilmiştir ve </w:t>
            </w:r>
            <w:proofErr w:type="spellStart"/>
            <w:r>
              <w:rPr>
                <w:sz w:val="16"/>
              </w:rPr>
              <w:t>kromaj</w:t>
            </w:r>
            <w:proofErr w:type="spellEnd"/>
            <w:r>
              <w:rPr>
                <w:sz w:val="16"/>
              </w:rPr>
              <w:t xml:space="preserve"> kaplamadır. Yere temas eden kısımlar zarar vermemesi adına 4 pabuç ile korunmuştur. </w:t>
            </w:r>
          </w:p>
        </w:tc>
      </w:tr>
      <w:tr w:rsidR="008E6A27">
        <w:trPr>
          <w:trHeight w:val="1942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10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Öğretmenler Odası Toplantı Masası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right="4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99488" cy="1104900"/>
                  <wp:effectExtent l="0" t="0" r="0" b="0"/>
                  <wp:docPr id="496" name="Picture 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" name="Picture 4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488" cy="1104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right="65"/>
            </w:pPr>
            <w:r>
              <w:rPr>
                <w:sz w:val="16"/>
              </w:rPr>
              <w:t xml:space="preserve">30 mm üst tabla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kaplama , ayaklar</w:t>
            </w:r>
            <w:proofErr w:type="gramEnd"/>
            <w:r>
              <w:rPr>
                <w:sz w:val="16"/>
              </w:rPr>
              <w:t xml:space="preserve"> 30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kaplama. Ayaklar 30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Üst tabla ortasında </w:t>
            </w:r>
            <w:proofErr w:type="spellStart"/>
            <w:r>
              <w:rPr>
                <w:sz w:val="16"/>
              </w:rPr>
              <w:t>siliebilir</w:t>
            </w:r>
            <w:proofErr w:type="spellEnd"/>
            <w:r>
              <w:rPr>
                <w:sz w:val="16"/>
              </w:rPr>
              <w:t xml:space="preserve"> suni deri mevcuttur. Ara bağlantı ayağı 18 mm yonga levha üzeri </w:t>
            </w:r>
            <w:proofErr w:type="spellStart"/>
            <w:r>
              <w:rPr>
                <w:sz w:val="16"/>
              </w:rPr>
              <w:t>melamin</w:t>
            </w:r>
            <w:proofErr w:type="spellEnd"/>
            <w:r>
              <w:rPr>
                <w:sz w:val="16"/>
              </w:rPr>
              <w:t xml:space="preserve"> kaplamadır. </w:t>
            </w:r>
          </w:p>
        </w:tc>
      </w:tr>
      <w:tr w:rsidR="008E6A27">
        <w:trPr>
          <w:trHeight w:val="223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11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Öğretmenler Odası Toplantı Sandalyesi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ind w:left="492"/>
            </w:pPr>
            <w:r>
              <w:rPr>
                <w:noProof/>
              </w:rPr>
              <w:drawing>
                <wp:inline distT="0" distB="0" distL="0" distR="0">
                  <wp:extent cx="1359408" cy="1409700"/>
                  <wp:effectExtent l="0" t="0" r="0" b="0"/>
                  <wp:docPr id="498" name="Picture 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" name="Picture 49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9408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right="31"/>
            </w:pPr>
            <w:r>
              <w:rPr>
                <w:sz w:val="16"/>
              </w:rPr>
              <w:t xml:space="preserve">Sırt ve oturak 28 </w:t>
            </w:r>
            <w:proofErr w:type="spellStart"/>
            <w:r>
              <w:rPr>
                <w:sz w:val="16"/>
              </w:rPr>
              <w:t>dns</w:t>
            </w:r>
            <w:proofErr w:type="spellEnd"/>
            <w:r>
              <w:rPr>
                <w:sz w:val="16"/>
              </w:rPr>
              <w:t xml:space="preserve"> 3 </w:t>
            </w:r>
            <w:proofErr w:type="spellStart"/>
            <w:r>
              <w:rPr>
                <w:sz w:val="16"/>
              </w:rPr>
              <w:t>cmlik</w:t>
            </w:r>
            <w:proofErr w:type="spellEnd"/>
            <w:r>
              <w:rPr>
                <w:sz w:val="16"/>
              </w:rPr>
              <w:t xml:space="preserve"> süngerden imal edilmiştir. Oturak ve sırt dış tarafında sert plastik kapaklar mevcuttur. Ayak metal </w:t>
            </w:r>
            <w:proofErr w:type="gramStart"/>
            <w:r>
              <w:rPr>
                <w:sz w:val="16"/>
              </w:rPr>
              <w:t>profildir</w:t>
            </w:r>
            <w:proofErr w:type="gramEnd"/>
            <w:r>
              <w:rPr>
                <w:sz w:val="16"/>
              </w:rPr>
              <w:t xml:space="preserve"> ve 1.2 mm et kalınlığına sahiptir. Elektro statik boyalıdır. Yere temas eden kısımlar zarar görmemesi için 4 adet pabuç ile korunmuştur. </w:t>
            </w:r>
          </w:p>
        </w:tc>
      </w:tr>
      <w:tr w:rsidR="008E6A27">
        <w:trPr>
          <w:trHeight w:val="792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A27" w:rsidRDefault="001E0915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lastRenderedPageBreak/>
              <w:t xml:space="preserve">12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Öğretmen Kürsüsü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rFonts w:ascii="Tahoma" w:eastAsia="Tahoma" w:hAnsi="Tahoma" w:cs="Tahoma"/>
                <w:sz w:val="16"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r>
              <w:rPr>
                <w:sz w:val="16"/>
              </w:rPr>
              <w:t xml:space="preserve">Öğretmen kürsüsü üst tablası: 1200x600x30 mm ölçülerindedir  </w:t>
            </w:r>
          </w:p>
          <w:p w:rsidR="008E6A27" w:rsidRDefault="001E0915">
            <w:r>
              <w:rPr>
                <w:sz w:val="16"/>
              </w:rPr>
              <w:t xml:space="preserve">Üst tablası iki kısa kenarı PVC uzun kenarları </w:t>
            </w:r>
            <w:proofErr w:type="spellStart"/>
            <w:r>
              <w:rPr>
                <w:sz w:val="16"/>
              </w:rPr>
              <w:t>postformink</w:t>
            </w:r>
            <w:proofErr w:type="spellEnd"/>
            <w:r>
              <w:rPr>
                <w:sz w:val="16"/>
              </w:rPr>
              <w:t xml:space="preserve"> yapılmıştır  </w:t>
            </w:r>
          </w:p>
          <w:p w:rsidR="008E6A27" w:rsidRDefault="001E0915">
            <w:r>
              <w:rPr>
                <w:sz w:val="16"/>
              </w:rPr>
              <w:t xml:space="preserve">Ön ve yan tablaları; kayın renkli 18 mm suntalardan imal edilmiştir  </w:t>
            </w:r>
          </w:p>
          <w:p w:rsidR="008E6A27" w:rsidRDefault="001E0915">
            <w:r>
              <w:rPr>
                <w:sz w:val="16"/>
              </w:rPr>
              <w:t xml:space="preserve"> Metal iskelette </w:t>
            </w:r>
            <w:proofErr w:type="spellStart"/>
            <w:r>
              <w:rPr>
                <w:sz w:val="16"/>
              </w:rPr>
              <w:t>epoksi</w:t>
            </w:r>
            <w:proofErr w:type="spellEnd"/>
            <w:r>
              <w:rPr>
                <w:sz w:val="16"/>
              </w:rPr>
              <w:t xml:space="preserve"> polyester esaslı toz boya boyanmıştır  </w:t>
            </w:r>
          </w:p>
        </w:tc>
      </w:tr>
    </w:tbl>
    <w:p w:rsidR="008E6A27" w:rsidRDefault="008E6A27">
      <w:pPr>
        <w:spacing w:after="0"/>
        <w:ind w:left="-425" w:right="3600"/>
      </w:pPr>
    </w:p>
    <w:tbl>
      <w:tblPr>
        <w:tblStyle w:val="TableGrid"/>
        <w:tblW w:w="10488" w:type="dxa"/>
        <w:tblInd w:w="288" w:type="dxa"/>
        <w:tblCellMar>
          <w:left w:w="70" w:type="dxa"/>
        </w:tblCellMar>
        <w:tblLook w:val="04A0" w:firstRow="1" w:lastRow="0" w:firstColumn="1" w:lastColumn="0" w:noHBand="0" w:noVBand="1"/>
      </w:tblPr>
      <w:tblGrid>
        <w:gridCol w:w="363"/>
        <w:gridCol w:w="2184"/>
        <w:gridCol w:w="3262"/>
        <w:gridCol w:w="4679"/>
      </w:tblGrid>
      <w:tr w:rsidR="008E6A27">
        <w:trPr>
          <w:trHeight w:val="2052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8E6A27"/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8E6A27"/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ind w:right="398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740408" cy="1289304"/>
                  <wp:effectExtent l="0" t="0" r="0" b="0"/>
                  <wp:docPr id="888" name="Picture 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" name="Picture 88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0408" cy="1289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r>
              <w:rPr>
                <w:sz w:val="16"/>
              </w:rPr>
              <w:t xml:space="preserve">Profil boru ayaklarına </w:t>
            </w:r>
            <w:proofErr w:type="spellStart"/>
            <w:r>
              <w:rPr>
                <w:sz w:val="16"/>
              </w:rPr>
              <w:t>ice</w:t>
            </w:r>
            <w:proofErr w:type="spellEnd"/>
            <w:r>
              <w:rPr>
                <w:sz w:val="16"/>
              </w:rPr>
              <w:t xml:space="preserve"> geçmeli tırnaklı plastik pabuç takılmıştır </w:t>
            </w:r>
          </w:p>
        </w:tc>
      </w:tr>
      <w:tr w:rsidR="008E6A27">
        <w:trPr>
          <w:trHeight w:val="2549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13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Yazı Tahtası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tabs>
                <w:tab w:val="center" w:pos="1361"/>
                <w:tab w:val="center" w:pos="2722"/>
              </w:tabs>
            </w:pPr>
            <w:r>
              <w:tab/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693164" cy="1438656"/>
                  <wp:effectExtent l="0" t="0" r="0" b="0"/>
                  <wp:docPr id="890" name="Picture 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0" name="Picture 89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3164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6"/>
              </w:rPr>
              <w:tab/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r>
              <w:rPr>
                <w:sz w:val="16"/>
              </w:rPr>
              <w:t xml:space="preserve">Yazı tahtası 240x120cm ölçülerinde imal edilmiştir. </w:t>
            </w:r>
          </w:p>
          <w:p w:rsidR="008E6A27" w:rsidRDefault="001E0915">
            <w:r>
              <w:rPr>
                <w:sz w:val="16"/>
              </w:rPr>
              <w:t xml:space="preserve">Yazı tahtasında 8 mm yonga levha </w:t>
            </w:r>
            <w:proofErr w:type="gramStart"/>
            <w:r>
              <w:rPr>
                <w:sz w:val="16"/>
              </w:rPr>
              <w:t>kullanılmıştır .</w:t>
            </w:r>
            <w:proofErr w:type="gramEnd"/>
            <w:r>
              <w:rPr>
                <w:sz w:val="16"/>
              </w:rPr>
              <w:t xml:space="preserve"> </w:t>
            </w:r>
          </w:p>
          <w:p w:rsidR="008E6A27" w:rsidRDefault="001E0915">
            <w:pPr>
              <w:spacing w:line="238" w:lineRule="auto"/>
              <w:jc w:val="both"/>
            </w:pPr>
            <w:r>
              <w:rPr>
                <w:sz w:val="16"/>
              </w:rPr>
              <w:t xml:space="preserve">On yüzeyi; yeşil veya mavi renkli ve tebeşir ile yazılabilir özellikte çelik emaye kaplıdır * </w:t>
            </w:r>
          </w:p>
          <w:p w:rsidR="008E6A27" w:rsidRDefault="001E0915">
            <w:r>
              <w:rPr>
                <w:sz w:val="16"/>
              </w:rPr>
              <w:t xml:space="preserve">Çelik emaye kaplama mat görünümde ve pürüzsüz imal edilmiştir * </w:t>
            </w:r>
          </w:p>
          <w:p w:rsidR="008E6A27" w:rsidRDefault="001E0915">
            <w:r>
              <w:rPr>
                <w:sz w:val="16"/>
              </w:rPr>
              <w:t xml:space="preserve">Yazı tahtasında kullanılan emaye su ile temizlenebilir, leke tutmaz, </w:t>
            </w:r>
          </w:p>
          <w:p w:rsidR="008E6A27" w:rsidRDefault="001E0915">
            <w:pPr>
              <w:spacing w:line="239" w:lineRule="auto"/>
              <w:ind w:right="292"/>
            </w:pPr>
            <w:r>
              <w:rPr>
                <w:sz w:val="16"/>
              </w:rPr>
              <w:t xml:space="preserve">Parlama yapmaz, çizilmez deforme olmaz özelliklerdedir* Yazı tahtasının kenarlarında 20x20 mm ölçülerinde 1,5 mm et kalınlığında </w:t>
            </w:r>
            <w:proofErr w:type="spellStart"/>
            <w:r>
              <w:rPr>
                <w:sz w:val="16"/>
              </w:rPr>
              <w:t>eloksalli</w:t>
            </w:r>
            <w:proofErr w:type="spellEnd"/>
            <w:r>
              <w:rPr>
                <w:sz w:val="16"/>
              </w:rPr>
              <w:t xml:space="preserve"> dekoratif alüminyum profil ile çerçevesi </w:t>
            </w:r>
            <w:proofErr w:type="spellStart"/>
            <w:proofErr w:type="gramStart"/>
            <w:r>
              <w:rPr>
                <w:sz w:val="16"/>
              </w:rPr>
              <w:t>vardir</w:t>
            </w:r>
            <w:proofErr w:type="spellEnd"/>
            <w:r>
              <w:rPr>
                <w:sz w:val="16"/>
              </w:rPr>
              <w:t xml:space="preserve">   Yazı</w:t>
            </w:r>
            <w:proofErr w:type="gramEnd"/>
            <w:r>
              <w:rPr>
                <w:sz w:val="16"/>
              </w:rPr>
              <w:t xml:space="preserve"> tahtasının alt kenarında, yazı tahtası boyunca alüminyum </w:t>
            </w:r>
            <w:proofErr w:type="spellStart"/>
            <w:r>
              <w:rPr>
                <w:sz w:val="16"/>
              </w:rPr>
              <w:t>tebeşirlik</w:t>
            </w:r>
            <w:proofErr w:type="spellEnd"/>
            <w:r>
              <w:rPr>
                <w:sz w:val="16"/>
              </w:rPr>
              <w:t xml:space="preserve"> profili bulunmaktadır * </w:t>
            </w:r>
          </w:p>
          <w:p w:rsidR="008E6A27" w:rsidRDefault="001E0915">
            <w:r>
              <w:rPr>
                <w:sz w:val="16"/>
              </w:rPr>
              <w:t xml:space="preserve">Alüminyum </w:t>
            </w:r>
            <w:proofErr w:type="spellStart"/>
            <w:r>
              <w:rPr>
                <w:sz w:val="16"/>
              </w:rPr>
              <w:t>tebeşirliğin</w:t>
            </w:r>
            <w:proofErr w:type="spellEnd"/>
            <w:r>
              <w:rPr>
                <w:sz w:val="16"/>
              </w:rPr>
              <w:t xml:space="preserve"> yan kenarları plastik kapak ile kapalıdır  </w:t>
            </w:r>
          </w:p>
          <w:p w:rsidR="008E6A27" w:rsidRDefault="001E0915">
            <w:r>
              <w:rPr>
                <w:sz w:val="16"/>
              </w:rPr>
              <w:t xml:space="preserve"> </w:t>
            </w:r>
          </w:p>
        </w:tc>
      </w:tr>
      <w:tr w:rsidR="008E6A27">
        <w:trPr>
          <w:trHeight w:val="191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14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Üçlü Çerçeve (Milli Levha)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right="27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08632" cy="1080516"/>
                  <wp:effectExtent l="0" t="0" r="0" b="0"/>
                  <wp:docPr id="892" name="Picture 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" name="Picture 89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8632" cy="1080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r>
              <w:rPr>
                <w:sz w:val="16"/>
              </w:rPr>
              <w:t xml:space="preserve">Her bir çerçeve 40 60 cm ölçülerindedir * </w:t>
            </w:r>
          </w:p>
          <w:p w:rsidR="008E6A27" w:rsidRDefault="001E0915">
            <w:r>
              <w:rPr>
                <w:sz w:val="16"/>
              </w:rPr>
              <w:t xml:space="preserve">çerçeve çitaları 2,5 cm </w:t>
            </w:r>
            <w:proofErr w:type="gramStart"/>
            <w:r>
              <w:rPr>
                <w:sz w:val="16"/>
              </w:rPr>
              <w:t>genişliğinde  MDF</w:t>
            </w:r>
            <w:proofErr w:type="gramEnd"/>
            <w:r>
              <w:rPr>
                <w:sz w:val="16"/>
              </w:rPr>
              <w:t xml:space="preserve"> Lam profildir </w:t>
            </w:r>
          </w:p>
        </w:tc>
      </w:tr>
      <w:tr w:rsidR="008E6A27">
        <w:trPr>
          <w:trHeight w:val="2482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15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>Çift Kişilik Öğrenci Sırası (</w:t>
            </w:r>
            <w:proofErr w:type="spellStart"/>
            <w:r>
              <w:rPr>
                <w:sz w:val="16"/>
              </w:rPr>
              <w:t>Verzalit</w:t>
            </w:r>
            <w:proofErr w:type="spellEnd"/>
            <w:r>
              <w:rPr>
                <w:sz w:val="16"/>
              </w:rPr>
              <w:t xml:space="preserve">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left="2"/>
            </w:pPr>
            <w:r>
              <w:rPr>
                <w:noProof/>
              </w:rPr>
              <w:drawing>
                <wp:inline distT="0" distB="0" distL="0" distR="0">
                  <wp:extent cx="2023872" cy="1441704"/>
                  <wp:effectExtent l="0" t="0" r="0" b="0"/>
                  <wp:docPr id="8798" name="Picture 8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98" name="Picture 879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872" cy="1441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r>
              <w:rPr>
                <w:sz w:val="16"/>
              </w:rPr>
              <w:t xml:space="preserve">Alın 26 mm orta kısmı 18 mm kalıpla şekillendirilmiş yonga levha hammaddeli </w:t>
            </w:r>
            <w:proofErr w:type="spellStart"/>
            <w:r>
              <w:rPr>
                <w:sz w:val="16"/>
              </w:rPr>
              <w:t>werzalit</w:t>
            </w:r>
            <w:proofErr w:type="spellEnd"/>
            <w:r>
              <w:rPr>
                <w:sz w:val="16"/>
              </w:rPr>
              <w:t xml:space="preserve"> aksamdan üretilmiştir. </w:t>
            </w:r>
          </w:p>
        </w:tc>
      </w:tr>
      <w:tr w:rsidR="008E6A27">
        <w:trPr>
          <w:trHeight w:val="3483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12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16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Çift Kişilik Öğrenci Sırası (Gürgen)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right="35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004060" cy="1440180"/>
                  <wp:effectExtent l="0" t="0" r="0" b="0"/>
                  <wp:docPr id="896" name="Picture 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" name="Picture 8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spacing w:after="2" w:line="239" w:lineRule="auto"/>
              <w:ind w:right="392"/>
            </w:pPr>
            <w:r>
              <w:rPr>
                <w:sz w:val="16"/>
              </w:rPr>
              <w:t xml:space="preserve">Masa tablası fırınlanmış masif kayın keresteden yapılmıştır.  Ahşap tablaların tüm kenarlar ve köseleri yuvarlatılmıştır. Taşıyıcı kızakların </w:t>
            </w:r>
            <w:proofErr w:type="gramStart"/>
            <w:r>
              <w:rPr>
                <w:sz w:val="16"/>
              </w:rPr>
              <w:t>profile</w:t>
            </w:r>
            <w:proofErr w:type="gramEnd"/>
            <w:r>
              <w:rPr>
                <w:sz w:val="16"/>
              </w:rPr>
              <w:t xml:space="preserve"> bağlantısı montemden cıvatası ile sabitlenmiştir  </w:t>
            </w:r>
          </w:p>
          <w:p w:rsidR="008E6A27" w:rsidRDefault="001E0915">
            <w:pPr>
              <w:spacing w:line="238" w:lineRule="auto"/>
              <w:ind w:right="10"/>
            </w:pPr>
            <w:r>
              <w:rPr>
                <w:sz w:val="16"/>
              </w:rPr>
              <w:t xml:space="preserve"> Tüm ahşap yüzeyler zımparalandıktan sonra, dolgu verniği ve ipek mat vernik ile verniklenmiştir  </w:t>
            </w:r>
          </w:p>
          <w:p w:rsidR="008E6A27" w:rsidRDefault="001E0915">
            <w:r>
              <w:rPr>
                <w:sz w:val="16"/>
              </w:rPr>
              <w:t xml:space="preserve">Masa ön paneli ve çantalık 10mm kontrplak malzemeden yapılmıştır. </w:t>
            </w:r>
          </w:p>
          <w:p w:rsidR="008E6A27" w:rsidRDefault="001E0915">
            <w:r>
              <w:rPr>
                <w:sz w:val="16"/>
              </w:rPr>
              <w:t xml:space="preserve">Tüm vidalı bağlantılarda kapalı somun kullanılmıştır. </w:t>
            </w:r>
          </w:p>
          <w:p w:rsidR="008E6A27" w:rsidRDefault="001E0915">
            <w:r>
              <w:rPr>
                <w:sz w:val="16"/>
              </w:rPr>
              <w:t xml:space="preserve">Sıra oturak ve sırtlıkları; 10 mm kayın kontra plak-papel malzemeden, </w:t>
            </w:r>
          </w:p>
          <w:p w:rsidR="008E6A27" w:rsidRDefault="001E0915">
            <w:r>
              <w:rPr>
                <w:sz w:val="16"/>
              </w:rPr>
              <w:t xml:space="preserve">Ergonomik ve ortopedik olarak imal edilmiştir * </w:t>
            </w:r>
          </w:p>
          <w:p w:rsidR="008E6A27" w:rsidRDefault="001E0915">
            <w:r>
              <w:rPr>
                <w:sz w:val="16"/>
              </w:rPr>
              <w:t xml:space="preserve">Metal iskeletler </w:t>
            </w:r>
            <w:proofErr w:type="spellStart"/>
            <w:r>
              <w:rPr>
                <w:sz w:val="16"/>
              </w:rPr>
              <w:t>epoksi</w:t>
            </w:r>
            <w:proofErr w:type="spellEnd"/>
            <w:r>
              <w:rPr>
                <w:sz w:val="16"/>
              </w:rPr>
              <w:t xml:space="preserve"> polyester esaslı toz boya ile boyanmıştır. * </w:t>
            </w:r>
          </w:p>
          <w:p w:rsidR="008E6A27" w:rsidRDefault="001E0915">
            <w:pPr>
              <w:ind w:right="350"/>
            </w:pPr>
            <w:r>
              <w:rPr>
                <w:sz w:val="16"/>
              </w:rPr>
              <w:t xml:space="preserve">Ayaklara içe geçmeli tırnaklı plastik pabuçlar kullanılmıştır* Açıkta kalan </w:t>
            </w:r>
            <w:proofErr w:type="gramStart"/>
            <w:r>
              <w:rPr>
                <w:sz w:val="16"/>
              </w:rPr>
              <w:t>profil</w:t>
            </w:r>
            <w:proofErr w:type="gramEnd"/>
            <w:r>
              <w:rPr>
                <w:sz w:val="16"/>
              </w:rPr>
              <w:t xml:space="preserve"> ağızları içe geçmeli tırnaklı plastik pabuçla takılmıştır. </w:t>
            </w:r>
          </w:p>
        </w:tc>
      </w:tr>
      <w:tr w:rsidR="008E6A27">
        <w:trPr>
          <w:trHeight w:val="2319"/>
        </w:trPr>
        <w:tc>
          <w:tcPr>
            <w:tcW w:w="3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10"/>
              <w:jc w:val="both"/>
            </w:pPr>
            <w:r>
              <w:rPr>
                <w:rFonts w:ascii="Tahoma" w:eastAsia="Tahoma" w:hAnsi="Tahoma" w:cs="Tahoma"/>
                <w:b/>
                <w:sz w:val="16"/>
              </w:rPr>
              <w:lastRenderedPageBreak/>
              <w:t xml:space="preserve">17 </w:t>
            </w:r>
          </w:p>
        </w:tc>
        <w:tc>
          <w:tcPr>
            <w:tcW w:w="21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ind w:left="2"/>
            </w:pPr>
            <w:r>
              <w:rPr>
                <w:sz w:val="16"/>
              </w:rPr>
              <w:t xml:space="preserve">Öğretmen Dolabı </w:t>
            </w:r>
          </w:p>
        </w:tc>
        <w:tc>
          <w:tcPr>
            <w:tcW w:w="3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E6A27" w:rsidRDefault="001E0915">
            <w:pPr>
              <w:tabs>
                <w:tab w:val="center" w:pos="1717"/>
              </w:tabs>
            </w:pPr>
            <w:r>
              <w:rPr>
                <w:rFonts w:ascii="Tahoma" w:eastAsia="Tahoma" w:hAnsi="Tahoma" w:cs="Tahoma"/>
                <w:sz w:val="16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056132" cy="1438656"/>
                  <wp:effectExtent l="0" t="0" r="0" b="0"/>
                  <wp:docPr id="1044" name="Picture 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Picture 10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132" cy="1438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ahoma" w:eastAsia="Tahoma" w:hAnsi="Tahoma" w:cs="Tahoma"/>
                <w:sz w:val="16"/>
              </w:rPr>
              <w:tab/>
              <w:t xml:space="preserve"> </w:t>
            </w:r>
          </w:p>
        </w:tc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A27" w:rsidRDefault="001E0915">
            <w:pPr>
              <w:spacing w:line="241" w:lineRule="auto"/>
            </w:pPr>
            <w:r>
              <w:rPr>
                <w:sz w:val="16"/>
              </w:rPr>
              <w:t xml:space="preserve">Dolap yüksekliği 170 cm, eni 85 cm, derinliği 42 cm </w:t>
            </w:r>
            <w:proofErr w:type="spellStart"/>
            <w:r>
              <w:rPr>
                <w:sz w:val="16"/>
              </w:rPr>
              <w:t>dir</w:t>
            </w:r>
            <w:proofErr w:type="spellEnd"/>
            <w:r>
              <w:rPr>
                <w:sz w:val="16"/>
              </w:rPr>
              <w:t xml:space="preserve"> Dolap gövdesi 18 mm kalınlığında </w:t>
            </w:r>
            <w:proofErr w:type="spellStart"/>
            <w:r>
              <w:rPr>
                <w:sz w:val="16"/>
              </w:rPr>
              <w:t>suntalamdır</w:t>
            </w:r>
            <w:proofErr w:type="spellEnd"/>
            <w:r>
              <w:rPr>
                <w:sz w:val="16"/>
              </w:rPr>
              <w:t xml:space="preserve">. </w:t>
            </w:r>
          </w:p>
          <w:p w:rsidR="008E6A27" w:rsidRDefault="001E0915">
            <w:r>
              <w:rPr>
                <w:sz w:val="16"/>
              </w:rPr>
              <w:t xml:space="preserve"> Kapaklar 18 mm kalınlıda renkli MDF lamdır </w:t>
            </w:r>
          </w:p>
          <w:p w:rsidR="008E6A27" w:rsidRDefault="001E0915">
            <w:r>
              <w:rPr>
                <w:sz w:val="16"/>
              </w:rPr>
              <w:t xml:space="preserve">Kapak ve diğer akşamların Alinleri PVC kaplıdır  </w:t>
            </w:r>
          </w:p>
          <w:p w:rsidR="008E6A27" w:rsidRDefault="001E0915">
            <w:r>
              <w:rPr>
                <w:sz w:val="16"/>
              </w:rPr>
              <w:t xml:space="preserve">Dekoratif, gizli plastik ayaklara sahiptir  </w:t>
            </w:r>
          </w:p>
          <w:p w:rsidR="008E6A27" w:rsidRDefault="001E0915">
            <w:r>
              <w:rPr>
                <w:sz w:val="16"/>
              </w:rPr>
              <w:t xml:space="preserve">Gömme dekoratif kapak kulpları vardır  </w:t>
            </w:r>
          </w:p>
          <w:p w:rsidR="008E6A27" w:rsidRDefault="001E0915">
            <w:r>
              <w:rPr>
                <w:sz w:val="16"/>
              </w:rPr>
              <w:t xml:space="preserve">Mandallı kilit kullanmıştır, iki adet anahtarı mevcuttur  </w:t>
            </w:r>
          </w:p>
          <w:p w:rsidR="008E6A27" w:rsidRDefault="001E0915">
            <w:r>
              <w:rPr>
                <w:sz w:val="16"/>
              </w:rPr>
              <w:t xml:space="preserve">Kapak/arda yaylı menteşeler kullanılmıştır </w:t>
            </w:r>
          </w:p>
          <w:p w:rsidR="008E6A27" w:rsidRDefault="001E0915">
            <w:pPr>
              <w:ind w:right="894"/>
            </w:pPr>
            <w:r>
              <w:rPr>
                <w:sz w:val="16"/>
              </w:rPr>
              <w:t xml:space="preserve">Bir kapak askılık, bir kapak raflı olarak dizayn </w:t>
            </w:r>
            <w:proofErr w:type="gramStart"/>
            <w:r>
              <w:rPr>
                <w:sz w:val="16"/>
              </w:rPr>
              <w:t>edilmiştir  4</w:t>
            </w:r>
            <w:proofErr w:type="gramEnd"/>
            <w:r>
              <w:rPr>
                <w:sz w:val="16"/>
              </w:rPr>
              <w:t xml:space="preserve"> raf konulmuştur </w:t>
            </w:r>
          </w:p>
        </w:tc>
      </w:tr>
      <w:tr w:rsidR="008E6A27">
        <w:trPr>
          <w:trHeight w:val="312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left="2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left="2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left="2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A27" w:rsidRDefault="001E0915">
            <w:pPr>
              <w:ind w:left="5"/>
              <w:jc w:val="center"/>
            </w:pPr>
            <w:r>
              <w:rPr>
                <w:rFonts w:ascii="Tahoma" w:eastAsia="Tahoma" w:hAnsi="Tahoma" w:cs="Tahoma"/>
                <w:b/>
                <w:sz w:val="16"/>
              </w:rPr>
              <w:t xml:space="preserve">  </w:t>
            </w:r>
          </w:p>
        </w:tc>
      </w:tr>
    </w:tbl>
    <w:p w:rsidR="008E6A27" w:rsidRDefault="001E0915">
      <w:pPr>
        <w:spacing w:after="158"/>
      </w:pPr>
      <w:r>
        <w:t xml:space="preserve"> </w:t>
      </w:r>
    </w:p>
    <w:p w:rsidR="008E6A27" w:rsidRDefault="001E0915">
      <w:pPr>
        <w:spacing w:after="0"/>
        <w:ind w:left="4856" w:hanging="10"/>
      </w:pPr>
      <w:r>
        <w:t xml:space="preserve">Mehmet GÜVEN </w:t>
      </w:r>
    </w:p>
    <w:p w:rsidR="008E6A27" w:rsidRDefault="001E0915">
      <w:pPr>
        <w:spacing w:after="0"/>
        <w:ind w:left="5015" w:hanging="10"/>
      </w:pPr>
      <w:r>
        <w:t xml:space="preserve">Okul Müdürü </w:t>
      </w:r>
    </w:p>
    <w:p w:rsidR="008E6A27" w:rsidRDefault="001E0915">
      <w:pPr>
        <w:spacing w:after="0"/>
        <w:ind w:left="10" w:right="1818" w:hanging="10"/>
        <w:jc w:val="right"/>
      </w:pPr>
      <w:r>
        <w:t xml:space="preserve">İslahiye Mesleki ve Teknik Anadolu Lisesi  </w:t>
      </w:r>
    </w:p>
    <w:p w:rsidR="008E6A27" w:rsidRDefault="001E0915">
      <w:pPr>
        <w:spacing w:after="161"/>
        <w:ind w:left="10" w:right="2533" w:hanging="10"/>
        <w:jc w:val="right"/>
      </w:pPr>
      <w:r>
        <w:t xml:space="preserve">Döner Sermaye İşletmesi </w:t>
      </w:r>
    </w:p>
    <w:p w:rsidR="008E6A27" w:rsidRDefault="001E0915">
      <w:pPr>
        <w:spacing w:after="0"/>
      </w:pPr>
      <w:r>
        <w:t xml:space="preserve"> </w:t>
      </w:r>
    </w:p>
    <w:sectPr w:rsidR="008E6A27">
      <w:pgSz w:w="11906" w:h="16838"/>
      <w:pgMar w:top="1416" w:right="2234" w:bottom="1572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A27"/>
    <w:rsid w:val="001E0915"/>
    <w:rsid w:val="008E6A27"/>
    <w:rsid w:val="00B0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4A39A3-9704-423F-94F7-553F68375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LENOVO</cp:lastModifiedBy>
  <cp:revision>2</cp:revision>
  <dcterms:created xsi:type="dcterms:W3CDTF">2024-10-16T09:59:00Z</dcterms:created>
  <dcterms:modified xsi:type="dcterms:W3CDTF">2024-10-16T09:59:00Z</dcterms:modified>
</cp:coreProperties>
</file>